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4520D"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lt-LT"/>
        </w:rPr>
        <w:drawing>
          <wp:inline distT="0" distB="0" distL="0" distR="0" wp14:anchorId="2E103D39" wp14:editId="40096E87">
            <wp:extent cx="523875" cy="6000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520D">
        <w:rPr>
          <w:rFonts w:ascii="Times New Roman" w:eastAsia="Times New Roman" w:hAnsi="Times New Roman" w:cs="Times New Roman"/>
          <w:b/>
          <w:bCs/>
          <w:sz w:val="28"/>
          <w:szCs w:val="28"/>
        </w:rPr>
        <w:t>JONIŠKIO R. SKAISTGIRIO GIMNAZIJA</w:t>
      </w:r>
    </w:p>
    <w:p w:rsidR="00E12C69" w:rsidRPr="0074520D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>Biudžetinė įstaiga, Šermukšnių g. 2, Skaistgirys, LT-84385 Joniškio r., tel. (8 426) 60 906, faks. (8 426) 60 904,</w:t>
      </w:r>
    </w:p>
    <w:p w:rsidR="00E12C69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el. p. skaistgirio.mokykla@gmail.com, </w:t>
      </w:r>
      <w:r w:rsidRPr="0074520D">
        <w:rPr>
          <w:rFonts w:ascii="Times New Roman" w:eastAsia="Times New Roman" w:hAnsi="Times New Roman" w:cs="Times New Roman"/>
          <w:sz w:val="16"/>
          <w:szCs w:val="16"/>
          <w:lang w:eastAsia="lt-LT"/>
        </w:rPr>
        <w:t>duomenys kaupiami ir saugomi</w:t>
      </w:r>
      <w:r w:rsidRPr="0074520D">
        <w:rPr>
          <w:rFonts w:ascii="Georgia" w:eastAsia="Times New Roman" w:hAnsi="Georgia" w:cs="Georgia"/>
          <w:sz w:val="16"/>
          <w:szCs w:val="16"/>
          <w:lang w:eastAsia="lt-LT"/>
        </w:rPr>
        <w:t xml:space="preserve"> </w:t>
      </w: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juridinių asmenų registre, kodas 190565573 </w:t>
      </w:r>
      <w:r w:rsidRPr="0074520D">
        <w:rPr>
          <w:rFonts w:ascii="Times New Roman" w:eastAsia="Times New Roman" w:hAnsi="Times New Roman" w:cs="Times New Roman"/>
          <w:sz w:val="10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E12C69" w:rsidRPr="00806D6B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Joniškio r</w:t>
      </w:r>
      <w:r>
        <w:rPr>
          <w:rFonts w:ascii="Times New Roman" w:eastAsia="Times New Roman" w:hAnsi="Times New Roman" w:cs="Times New Roman"/>
          <w:sz w:val="24"/>
          <w:szCs w:val="24"/>
        </w:rPr>
        <w:t>ajono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avivaldybės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administracijos</w:t>
      </w: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Finansų skyriui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</w:rPr>
        <w:t>BIUDŽETO IŠLAIDŲ SĄMATŲ VYKDYMO</w:t>
      </w:r>
    </w:p>
    <w:p w:rsid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AIŠKINAMASIS   RAŠTAS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5C669D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-01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5C669D">
        <w:rPr>
          <w:rFonts w:ascii="Times New Roman" w:eastAsia="Times New Roman" w:hAnsi="Times New Roman" w:cs="Times New Roman"/>
          <w:sz w:val="24"/>
          <w:szCs w:val="24"/>
          <w:lang w:eastAsia="lt-LT"/>
        </w:rPr>
        <w:t>8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Skaistgirys</w:t>
      </w:r>
    </w:p>
    <w:p w:rsidR="005C32D9" w:rsidRPr="005C32D9" w:rsidRDefault="005C32D9" w:rsidP="005C32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</w:t>
      </w: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Skaistgirio gimnazijoje 20</w:t>
      </w:r>
      <w:r w:rsidR="007311B3">
        <w:rPr>
          <w:rFonts w:ascii="Times New Roman" w:eastAsia="Times New Roman" w:hAnsi="Times New Roman" w:cs="Times New Roman"/>
          <w:sz w:val="24"/>
          <w:szCs w:val="24"/>
        </w:rPr>
        <w:t>2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 pabaigoje liko mokėtinų sumų 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>2209,66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7311B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Švietimo paslaugų užtikrinimo ir gerinimo programos Savivaldybės biudžeto finansavimo šaltinio Ryšių paslaugų įsigijimo ekonominėje klasifikacijoje mokėtina suma </w:t>
      </w:r>
      <w:r w:rsidR="007311B3">
        <w:rPr>
          <w:rFonts w:ascii="Times New Roman" w:eastAsia="Times New Roman" w:hAnsi="Times New Roman" w:cs="Times New Roman"/>
          <w:sz w:val="24"/>
          <w:szCs w:val="24"/>
        </w:rPr>
        <w:t>4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,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>34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eurai. Skolos susidarymo  priežastis- sąskaitos išrašytos 20</w:t>
      </w:r>
      <w:r w:rsidR="007311B3">
        <w:rPr>
          <w:rFonts w:ascii="Times New Roman" w:eastAsia="Times New Roman" w:hAnsi="Times New Roman" w:cs="Times New Roman"/>
          <w:sz w:val="24"/>
          <w:szCs w:val="24"/>
        </w:rPr>
        <w:t>2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-12-31.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>Transporto išlaidų ekonominėje klasifikacijose mokėtina suma 25,70 eur</w:t>
      </w:r>
      <w:r w:rsidR="005C1A95">
        <w:rPr>
          <w:rFonts w:ascii="Times New Roman" w:eastAsia="Times New Roman" w:hAnsi="Times New Roman" w:cs="Times New Roman"/>
          <w:sz w:val="24"/>
          <w:szCs w:val="24"/>
        </w:rPr>
        <w:t>ai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 xml:space="preserve"> už </w:t>
      </w:r>
      <w:proofErr w:type="spellStart"/>
      <w:r w:rsidR="005C669D">
        <w:rPr>
          <w:rFonts w:ascii="Times New Roman" w:eastAsia="Times New Roman" w:hAnsi="Times New Roman" w:cs="Times New Roman"/>
          <w:sz w:val="24"/>
          <w:szCs w:val="24"/>
        </w:rPr>
        <w:t>tech</w:t>
      </w:r>
      <w:proofErr w:type="spellEnd"/>
      <w:r w:rsidR="005C669D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1A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>apžiūrą, sąskaita išrašyta 2021-12-31.</w:t>
      </w:r>
      <w:r w:rsidR="005C1A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Komunalinių paslaugų įsigijimo išlaidų ekonominėje klasifikacijoje mokėtina suma </w:t>
      </w:r>
      <w:r w:rsidR="007311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>78,67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už </w:t>
      </w:r>
      <w:r w:rsidR="007311B3">
        <w:rPr>
          <w:rFonts w:ascii="Times New Roman" w:eastAsia="Times New Roman" w:hAnsi="Times New Roman" w:cs="Times New Roman"/>
          <w:sz w:val="24"/>
          <w:szCs w:val="24"/>
        </w:rPr>
        <w:t>atliekų surinkimą ir tvarkymą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>, p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riežastis- sąskaita išrašyta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7311B3">
        <w:rPr>
          <w:rFonts w:ascii="Times New Roman" w:eastAsia="Times New Roman" w:hAnsi="Times New Roman" w:cs="Times New Roman"/>
          <w:sz w:val="24"/>
          <w:szCs w:val="24"/>
        </w:rPr>
        <w:t>2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 xml:space="preserve">1-12-31, šildymo išlaidos už kurą- mokėtina suma 2057,95 </w:t>
      </w:r>
      <w:proofErr w:type="spellStart"/>
      <w:r w:rsidR="005C669D">
        <w:rPr>
          <w:rFonts w:ascii="Times New Roman" w:eastAsia="Times New Roman" w:hAnsi="Times New Roman" w:cs="Times New Roman"/>
          <w:sz w:val="24"/>
          <w:szCs w:val="24"/>
        </w:rPr>
        <w:t>eur</w:t>
      </w:r>
      <w:proofErr w:type="spellEnd"/>
      <w:r w:rsidR="005C669D">
        <w:rPr>
          <w:rFonts w:ascii="Times New Roman" w:eastAsia="Times New Roman" w:hAnsi="Times New Roman" w:cs="Times New Roman"/>
          <w:sz w:val="24"/>
          <w:szCs w:val="24"/>
        </w:rPr>
        <w:t>, priežastis nepakako finansavimo.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Gautinas sumas sudaro </w:t>
      </w:r>
      <w:r w:rsidR="005C1A95">
        <w:rPr>
          <w:rFonts w:ascii="Times New Roman" w:eastAsia="Times New Roman" w:hAnsi="Times New Roman" w:cs="Times New Roman"/>
          <w:sz w:val="24"/>
          <w:szCs w:val="24"/>
        </w:rPr>
        <w:t>957,72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ikimokyklinio ugdymo skyriaus tėvų įmokos už 20</w:t>
      </w:r>
      <w:r w:rsidR="000F3FA8">
        <w:rPr>
          <w:rFonts w:ascii="Times New Roman" w:eastAsia="Times New Roman" w:hAnsi="Times New Roman" w:cs="Times New Roman"/>
          <w:sz w:val="24"/>
          <w:szCs w:val="24"/>
        </w:rPr>
        <w:t>2</w:t>
      </w:r>
      <w:r w:rsidR="005C1A9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m. lapkričio-gruodžio mėnesius.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FA8">
        <w:rPr>
          <w:rFonts w:ascii="Times New Roman" w:eastAsia="Times New Roman" w:hAnsi="Times New Roman" w:cs="Times New Roman"/>
          <w:sz w:val="24"/>
          <w:szCs w:val="24"/>
        </w:rPr>
        <w:t>2</w:t>
      </w:r>
      <w:r w:rsidR="005C1A9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pradžioje ir metų pabaigoje kasoje likučio nebuvo.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Ataskaitinio laikotarpio pradžioje ir pabaigoje banko mokėjimo kortelėje lėšų nebuvo.</w:t>
      </w:r>
    </w:p>
    <w:p w:rsidR="00B75FC6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5C1A9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m. nepanaudotas Biudžetinių įstaigų pajamų už atsitiktines paslaugas likutis </w:t>
      </w:r>
      <w:r w:rsidR="005C1A95">
        <w:rPr>
          <w:rFonts w:ascii="Times New Roman" w:eastAsia="Times New Roman" w:hAnsi="Times New Roman" w:cs="Times New Roman"/>
          <w:sz w:val="24"/>
          <w:szCs w:val="24"/>
        </w:rPr>
        <w:t>838,88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 ir Biudžetinių įstaigų pajamų iš pagrindinės veiklos likutis </w:t>
      </w:r>
      <w:r w:rsidR="005C1A95">
        <w:rPr>
          <w:rFonts w:ascii="Times New Roman" w:eastAsia="Times New Roman" w:hAnsi="Times New Roman" w:cs="Times New Roman"/>
          <w:sz w:val="24"/>
          <w:szCs w:val="24"/>
        </w:rPr>
        <w:t>1485,09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 buvo įskaityti į 20</w:t>
      </w:r>
      <w:r w:rsidR="00A14B90">
        <w:rPr>
          <w:rFonts w:ascii="Times New Roman" w:eastAsia="Times New Roman" w:hAnsi="Times New Roman" w:cs="Times New Roman"/>
          <w:sz w:val="24"/>
          <w:szCs w:val="24"/>
        </w:rPr>
        <w:t>2</w:t>
      </w:r>
      <w:r w:rsidR="005C1A9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asignavimus</w:t>
      </w:r>
      <w:proofErr w:type="spellEnd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:rsidR="005C32D9" w:rsidRPr="005C32D9" w:rsidRDefault="00B75FC6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Paramos lėšų likutis 2021 metų pradžioje buvo 1630,58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eurai. Per 2021 metus gauta 1152,97 eurai paramos, išleista -1756,04 eurai. Likutis 2021 metų pabaigai- 1027,51 eurai.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Direktorė                                                                                                    Edita Aukselienė</w:t>
      </w:r>
    </w:p>
    <w:p w:rsid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Vyr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iausioji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buhalterė                                                                                 Regina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Drigotienė</w:t>
      </w:r>
      <w:proofErr w:type="spellEnd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04D6F" w:rsidRDefault="00804D6F"/>
    <w:sectPr w:rsidR="00804D6F" w:rsidSect="00E12C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C69"/>
    <w:rsid w:val="000F3FA8"/>
    <w:rsid w:val="001E08AF"/>
    <w:rsid w:val="005C1A95"/>
    <w:rsid w:val="005C32D9"/>
    <w:rsid w:val="005C669D"/>
    <w:rsid w:val="007311B3"/>
    <w:rsid w:val="00804D6F"/>
    <w:rsid w:val="00A14B90"/>
    <w:rsid w:val="00B75FC6"/>
    <w:rsid w:val="00E1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A3A5B"/>
  <w15:chartTrackingRefBased/>
  <w15:docId w15:val="{69DC2130-AA04-4EB4-A379-0A828EE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12C6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1512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Mokytojai</dc:creator>
  <cp:keywords/>
  <dc:description/>
  <cp:lastModifiedBy>Regina</cp:lastModifiedBy>
  <cp:revision>6</cp:revision>
  <dcterms:created xsi:type="dcterms:W3CDTF">2020-01-20T13:57:00Z</dcterms:created>
  <dcterms:modified xsi:type="dcterms:W3CDTF">2022-01-19T09:21:00Z</dcterms:modified>
</cp:coreProperties>
</file>